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77" w:rsidRDefault="002E0B24">
      <w:pPr>
        <w:pStyle w:val="a6"/>
      </w:pPr>
      <w:bookmarkStart w:id="0" w:name="_Toc404844853"/>
      <w:r>
        <w:rPr>
          <w:rFonts w:hint="eastAsia"/>
        </w:rPr>
        <w:t>招标公告</w:t>
      </w:r>
      <w:bookmarkEnd w:id="0"/>
    </w:p>
    <w:p w:rsidR="00511177" w:rsidRDefault="00511177">
      <w:pPr>
        <w:pStyle w:val="a3"/>
        <w:spacing w:line="240" w:lineRule="atLeast"/>
        <w:jc w:val="center"/>
        <w:rPr>
          <w:sz w:val="18"/>
          <w:szCs w:val="18"/>
        </w:rPr>
      </w:pPr>
    </w:p>
    <w:p w:rsidR="00511177" w:rsidRDefault="00511177">
      <w:pPr>
        <w:pStyle w:val="a3"/>
        <w:spacing w:line="240" w:lineRule="atLeast"/>
        <w:jc w:val="center"/>
        <w:rPr>
          <w:sz w:val="18"/>
          <w:szCs w:val="18"/>
        </w:rPr>
      </w:pPr>
    </w:p>
    <w:p w:rsidR="00511177" w:rsidRPr="00987EE1" w:rsidRDefault="002E0B24" w:rsidP="00987EE1">
      <w:pPr>
        <w:adjustRightInd w:val="0"/>
        <w:spacing w:line="360" w:lineRule="auto"/>
        <w:ind w:leftChars="200" w:left="420" w:firstLineChars="200" w:firstLine="480"/>
        <w:textAlignment w:val="baseline"/>
        <w:rPr>
          <w:rFonts w:asciiTheme="majorEastAsia" w:eastAsiaTheme="majorEastAsia" w:hAnsiTheme="majorEastAsia" w:hint="eastAsia"/>
          <w:color w:val="333333"/>
          <w:kern w:val="0"/>
          <w:sz w:val="24"/>
          <w:szCs w:val="24"/>
        </w:rPr>
      </w:pPr>
      <w:r w:rsidRPr="00987EE1">
        <w:rPr>
          <w:rFonts w:asciiTheme="majorEastAsia" w:eastAsiaTheme="majorEastAsia" w:hAnsiTheme="majorEastAsia" w:hint="eastAsia"/>
          <w:color w:val="333333"/>
          <w:kern w:val="0"/>
          <w:sz w:val="24"/>
          <w:szCs w:val="24"/>
        </w:rPr>
        <w:t>根据《中华人民共和国政府采购法》及有关法律法规和规章规定，上海中侨职业技术学院对下述项目进行国内</w:t>
      </w:r>
      <w:r w:rsidRPr="00987EE1">
        <w:rPr>
          <w:rFonts w:asciiTheme="majorEastAsia" w:eastAsiaTheme="majorEastAsia" w:hAnsiTheme="majorEastAsia" w:hint="eastAsia"/>
          <w:color w:val="333333"/>
          <w:kern w:val="0"/>
          <w:sz w:val="24"/>
          <w:szCs w:val="24"/>
          <w:u w:val="single"/>
        </w:rPr>
        <w:t xml:space="preserve"> 公开 </w:t>
      </w:r>
      <w:r w:rsidRPr="00987EE1">
        <w:rPr>
          <w:rFonts w:asciiTheme="majorEastAsia" w:eastAsiaTheme="majorEastAsia" w:hAnsiTheme="majorEastAsia" w:hint="eastAsia"/>
          <w:color w:val="333333"/>
          <w:kern w:val="0"/>
          <w:sz w:val="24"/>
          <w:szCs w:val="24"/>
        </w:rPr>
        <w:t>招标采购，特邀请合格的投标人前来投标。</w:t>
      </w:r>
    </w:p>
    <w:p w:rsidR="00511177" w:rsidRPr="00987EE1" w:rsidRDefault="002E0B24" w:rsidP="00987EE1">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bCs/>
          <w:color w:val="333333"/>
          <w:kern w:val="0"/>
          <w:sz w:val="24"/>
          <w:szCs w:val="24"/>
        </w:rPr>
        <w:t>一、项目概况：</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hint="eastAsia"/>
          <w:color w:val="333333"/>
          <w:kern w:val="0"/>
          <w:sz w:val="24"/>
          <w:szCs w:val="24"/>
        </w:rPr>
      </w:pPr>
      <w:r w:rsidRPr="00987EE1">
        <w:rPr>
          <w:rFonts w:asciiTheme="majorEastAsia" w:eastAsiaTheme="majorEastAsia" w:hAnsiTheme="majorEastAsia" w:hint="eastAsia"/>
          <w:color w:val="333333"/>
          <w:kern w:val="0"/>
          <w:sz w:val="24"/>
          <w:szCs w:val="24"/>
        </w:rPr>
        <w:t>1、项目名称</w:t>
      </w:r>
      <w:r w:rsidRPr="00987EE1">
        <w:rPr>
          <w:rFonts w:asciiTheme="majorEastAsia" w:eastAsiaTheme="majorEastAsia" w:hAnsiTheme="majorEastAsia" w:hint="eastAsia"/>
          <w:bCs/>
          <w:color w:val="333333"/>
          <w:kern w:val="0"/>
          <w:sz w:val="24"/>
          <w:szCs w:val="24"/>
        </w:rPr>
        <w:t>：上海中侨职业技术学院智能化系统（</w:t>
      </w:r>
      <w:r w:rsidR="00BB4193" w:rsidRPr="00987EE1">
        <w:rPr>
          <w:rFonts w:asciiTheme="majorEastAsia" w:eastAsiaTheme="majorEastAsia" w:hAnsiTheme="majorEastAsia" w:hint="eastAsia"/>
          <w:bCs/>
          <w:color w:val="333333"/>
          <w:kern w:val="0"/>
          <w:sz w:val="24"/>
          <w:szCs w:val="24"/>
        </w:rPr>
        <w:t>五</w:t>
      </w:r>
      <w:r w:rsidRPr="00987EE1">
        <w:rPr>
          <w:rFonts w:asciiTheme="majorEastAsia" w:eastAsiaTheme="majorEastAsia" w:hAnsiTheme="majorEastAsia" w:hint="eastAsia"/>
          <w:bCs/>
          <w:color w:val="333333"/>
          <w:kern w:val="0"/>
          <w:sz w:val="24"/>
          <w:szCs w:val="24"/>
        </w:rPr>
        <w:t>期）</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000000"/>
          <w:kern w:val="0"/>
          <w:sz w:val="24"/>
          <w:szCs w:val="24"/>
        </w:rPr>
      </w:pPr>
      <w:r w:rsidRPr="00987EE1">
        <w:rPr>
          <w:rFonts w:asciiTheme="majorEastAsia" w:eastAsiaTheme="majorEastAsia" w:hAnsiTheme="majorEastAsia" w:hint="eastAsia"/>
          <w:color w:val="333333"/>
          <w:kern w:val="0"/>
          <w:sz w:val="24"/>
          <w:szCs w:val="24"/>
        </w:rPr>
        <w:t>2、采购</w:t>
      </w:r>
      <w:r w:rsidRPr="00987EE1">
        <w:rPr>
          <w:rFonts w:asciiTheme="majorEastAsia" w:eastAsiaTheme="majorEastAsia" w:hAnsiTheme="majorEastAsia" w:hint="eastAsia"/>
          <w:color w:val="000000"/>
          <w:kern w:val="0"/>
          <w:sz w:val="24"/>
          <w:szCs w:val="24"/>
        </w:rPr>
        <w:t>编号：SHZQ</w:t>
      </w:r>
      <w:r w:rsidRPr="00987EE1">
        <w:rPr>
          <w:rFonts w:asciiTheme="majorEastAsia" w:eastAsiaTheme="majorEastAsia" w:hAnsiTheme="majorEastAsia"/>
          <w:color w:val="000000"/>
          <w:kern w:val="0"/>
          <w:sz w:val="24"/>
          <w:szCs w:val="24"/>
        </w:rPr>
        <w:t>2</w:t>
      </w:r>
      <w:r w:rsidRPr="00987EE1">
        <w:rPr>
          <w:rFonts w:asciiTheme="majorEastAsia" w:eastAsiaTheme="majorEastAsia" w:hAnsiTheme="majorEastAsia" w:hint="eastAsia"/>
          <w:color w:val="000000"/>
          <w:kern w:val="0"/>
          <w:sz w:val="24"/>
          <w:szCs w:val="24"/>
        </w:rPr>
        <w:t>018</w:t>
      </w:r>
      <w:r w:rsidR="00BB4193" w:rsidRPr="00987EE1">
        <w:rPr>
          <w:rFonts w:asciiTheme="majorEastAsia" w:eastAsiaTheme="majorEastAsia" w:hAnsiTheme="majorEastAsia" w:hint="eastAsia"/>
          <w:color w:val="000000"/>
          <w:kern w:val="0"/>
          <w:sz w:val="24"/>
          <w:szCs w:val="24"/>
        </w:rPr>
        <w:t>1108</w:t>
      </w:r>
    </w:p>
    <w:p w:rsidR="00511177" w:rsidRPr="00987EE1" w:rsidRDefault="002E0B24" w:rsidP="00987EE1">
      <w:pPr>
        <w:adjustRightInd w:val="0"/>
        <w:spacing w:line="360" w:lineRule="auto"/>
        <w:ind w:leftChars="228" w:left="2159" w:hangingChars="700" w:hanging="16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3、采购内容：</w:t>
      </w:r>
      <w:r w:rsidR="00BB4193" w:rsidRPr="00987EE1">
        <w:rPr>
          <w:rFonts w:asciiTheme="majorEastAsia" w:eastAsiaTheme="majorEastAsia" w:hAnsiTheme="majorEastAsia" w:hint="eastAsia"/>
          <w:color w:val="333333"/>
          <w:kern w:val="0"/>
          <w:sz w:val="24"/>
          <w:szCs w:val="24"/>
        </w:rPr>
        <w:t>人脸识别闸机系统、升降柱、</w:t>
      </w:r>
      <w:proofErr w:type="gramStart"/>
      <w:r w:rsidR="00F3300E" w:rsidRPr="00987EE1">
        <w:rPr>
          <w:rFonts w:asciiTheme="majorEastAsia" w:eastAsiaTheme="majorEastAsia" w:hAnsiTheme="majorEastAsia" w:hint="eastAsia"/>
          <w:color w:val="333333"/>
          <w:kern w:val="0"/>
          <w:sz w:val="24"/>
          <w:szCs w:val="24"/>
        </w:rPr>
        <w:t>国交楼</w:t>
      </w:r>
      <w:proofErr w:type="gramEnd"/>
      <w:r w:rsidR="00BB4193" w:rsidRPr="00987EE1">
        <w:rPr>
          <w:rFonts w:asciiTheme="majorEastAsia" w:eastAsiaTheme="majorEastAsia" w:hAnsiTheme="majorEastAsia" w:hint="eastAsia"/>
          <w:color w:val="333333"/>
          <w:kern w:val="0"/>
          <w:sz w:val="24"/>
          <w:szCs w:val="24"/>
        </w:rPr>
        <w:t>周围增加摄像机、电子围栏</w:t>
      </w:r>
      <w:r w:rsidRPr="00987EE1">
        <w:rPr>
          <w:rFonts w:asciiTheme="majorEastAsia" w:eastAsiaTheme="majorEastAsia" w:hAnsiTheme="majorEastAsia" w:hint="eastAsia"/>
          <w:color w:val="333333"/>
          <w:kern w:val="0"/>
          <w:sz w:val="24"/>
          <w:szCs w:val="24"/>
        </w:rPr>
        <w:t>。具体项目内容、采购范围及所应达到的具体要求，以招标文件相应规定为准。</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color w:val="333333"/>
          <w:kern w:val="0"/>
          <w:sz w:val="24"/>
          <w:szCs w:val="24"/>
        </w:rPr>
        <w:t>4</w:t>
      </w:r>
      <w:r w:rsidRPr="00987EE1">
        <w:rPr>
          <w:rFonts w:asciiTheme="majorEastAsia" w:eastAsiaTheme="majorEastAsia" w:hAnsiTheme="majorEastAsia" w:hint="eastAsia"/>
          <w:color w:val="333333"/>
          <w:kern w:val="0"/>
          <w:sz w:val="24"/>
          <w:szCs w:val="24"/>
        </w:rPr>
        <w:t>、交货地点：上海中侨职业技术学院指定地点。</w:t>
      </w:r>
    </w:p>
    <w:p w:rsidR="00511177" w:rsidRPr="00987EE1" w:rsidRDefault="002E0B24" w:rsidP="00987EE1">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color w:val="333333"/>
          <w:kern w:val="0"/>
          <w:sz w:val="24"/>
          <w:szCs w:val="24"/>
        </w:rPr>
        <w:t>5</w:t>
      </w:r>
      <w:r w:rsidRPr="00987EE1">
        <w:rPr>
          <w:rFonts w:asciiTheme="majorEastAsia" w:eastAsiaTheme="majorEastAsia" w:hAnsiTheme="majorEastAsia" w:hint="eastAsia"/>
          <w:color w:val="333333"/>
          <w:kern w:val="0"/>
          <w:sz w:val="24"/>
          <w:szCs w:val="24"/>
        </w:rPr>
        <w:t>、投标单位中标后，应在5个</w:t>
      </w:r>
      <w:r w:rsidRPr="00987EE1">
        <w:rPr>
          <w:rFonts w:asciiTheme="majorEastAsia" w:eastAsiaTheme="majorEastAsia" w:hAnsiTheme="majorEastAsia"/>
          <w:color w:val="333333"/>
          <w:kern w:val="0"/>
          <w:sz w:val="24"/>
          <w:szCs w:val="24"/>
        </w:rPr>
        <w:t>工作日</w:t>
      </w:r>
      <w:r w:rsidRPr="00987EE1">
        <w:rPr>
          <w:rFonts w:asciiTheme="majorEastAsia" w:eastAsiaTheme="majorEastAsia" w:hAnsiTheme="majorEastAsia" w:hint="eastAsia"/>
          <w:color w:val="333333"/>
          <w:kern w:val="0"/>
          <w:sz w:val="24"/>
          <w:szCs w:val="24"/>
        </w:rPr>
        <w:t>内签订合同；合同签订生效日起10个工作日内交付。</w:t>
      </w:r>
    </w:p>
    <w:p w:rsidR="00511177" w:rsidRPr="00987EE1" w:rsidRDefault="002E0B24" w:rsidP="00987EE1">
      <w:pPr>
        <w:adjustRightInd w:val="0"/>
        <w:spacing w:line="360" w:lineRule="auto"/>
        <w:ind w:firstLineChars="200" w:firstLine="482"/>
        <w:textAlignment w:val="baseline"/>
        <w:rPr>
          <w:rFonts w:asciiTheme="majorEastAsia" w:eastAsiaTheme="majorEastAsia" w:hAnsiTheme="majorEastAsia" w:hint="eastAsia"/>
          <w:color w:val="333333"/>
          <w:kern w:val="0"/>
          <w:sz w:val="24"/>
          <w:szCs w:val="24"/>
        </w:rPr>
      </w:pPr>
      <w:r w:rsidRPr="00987EE1">
        <w:rPr>
          <w:rFonts w:asciiTheme="majorEastAsia" w:eastAsiaTheme="majorEastAsia" w:hAnsiTheme="majorEastAsia" w:hint="eastAsia"/>
          <w:b/>
          <w:color w:val="333333"/>
          <w:kern w:val="0"/>
          <w:sz w:val="24"/>
          <w:szCs w:val="24"/>
        </w:rPr>
        <w:t>二、合格的投标人必须具备以下条件：</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1、在中华人民共和国境内依法注册设立，具备工商管理部门核发的有效企业法人营业执照，具有独立企业法人资格及相应的经营范围，能够独立承担民事责任，注册资本在150万及以上。具备高校技防会员资格。</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2、投标人必须为所供设备的代理商，或是取得制造商针对本项目授权的经销商（二者选一）。</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3、能提供良好的技术支持和售后服务。</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4、本次招标不接受联合投标。</w:t>
      </w:r>
    </w:p>
    <w:p w:rsidR="00511177" w:rsidRPr="00987EE1" w:rsidRDefault="002E0B24" w:rsidP="00987EE1">
      <w:pPr>
        <w:adjustRightInd w:val="0"/>
        <w:spacing w:line="360" w:lineRule="auto"/>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bCs/>
          <w:color w:val="333333"/>
          <w:kern w:val="0"/>
          <w:sz w:val="24"/>
          <w:szCs w:val="24"/>
        </w:rPr>
        <w:t>三、获取招标</w:t>
      </w:r>
      <w:r w:rsidRPr="00987EE1">
        <w:rPr>
          <w:rFonts w:asciiTheme="majorEastAsia" w:eastAsiaTheme="majorEastAsia" w:hAnsiTheme="majorEastAsia" w:hint="eastAsia"/>
          <w:b/>
          <w:bCs/>
          <w:color w:val="000000"/>
          <w:kern w:val="0"/>
          <w:sz w:val="24"/>
          <w:szCs w:val="24"/>
        </w:rPr>
        <w:t>文件时间和地点</w:t>
      </w:r>
    </w:p>
    <w:p w:rsidR="00511177" w:rsidRPr="00987EE1" w:rsidRDefault="002E0B24" w:rsidP="00987EE1">
      <w:pPr>
        <w:adjustRightInd w:val="0"/>
        <w:spacing w:line="360" w:lineRule="auto"/>
        <w:ind w:firstLine="510"/>
        <w:textAlignment w:val="baseline"/>
        <w:rPr>
          <w:rFonts w:asciiTheme="majorEastAsia" w:eastAsiaTheme="majorEastAsia" w:hAnsiTheme="majorEastAsia"/>
          <w:snapToGrid w:val="0"/>
          <w:color w:val="000000"/>
          <w:kern w:val="0"/>
          <w:sz w:val="24"/>
          <w:szCs w:val="24"/>
        </w:rPr>
      </w:pPr>
      <w:r w:rsidRPr="00987EE1">
        <w:rPr>
          <w:rFonts w:asciiTheme="majorEastAsia" w:eastAsiaTheme="majorEastAsia" w:hAnsiTheme="majorEastAsia" w:hint="eastAsia"/>
          <w:snapToGrid w:val="0"/>
          <w:color w:val="000000"/>
          <w:kern w:val="0"/>
          <w:sz w:val="24"/>
          <w:szCs w:val="24"/>
        </w:rPr>
        <w:t>发放招标文件时间：2018年</w:t>
      </w:r>
      <w:r w:rsidR="00BB4193" w:rsidRPr="00987EE1">
        <w:rPr>
          <w:rFonts w:asciiTheme="majorEastAsia" w:eastAsiaTheme="majorEastAsia" w:hAnsiTheme="majorEastAsia" w:hint="eastAsia"/>
          <w:snapToGrid w:val="0"/>
          <w:color w:val="000000"/>
          <w:kern w:val="0"/>
          <w:sz w:val="24"/>
          <w:szCs w:val="24"/>
        </w:rPr>
        <w:t>11</w:t>
      </w:r>
      <w:r w:rsidRPr="00987EE1">
        <w:rPr>
          <w:rFonts w:asciiTheme="majorEastAsia" w:eastAsiaTheme="majorEastAsia" w:hAnsiTheme="majorEastAsia" w:hint="eastAsia"/>
          <w:snapToGrid w:val="0"/>
          <w:color w:val="000000"/>
          <w:kern w:val="0"/>
          <w:sz w:val="24"/>
          <w:szCs w:val="24"/>
        </w:rPr>
        <w:t>月</w:t>
      </w:r>
      <w:r w:rsidR="00BB4193" w:rsidRPr="00987EE1">
        <w:rPr>
          <w:rFonts w:asciiTheme="majorEastAsia" w:eastAsiaTheme="majorEastAsia" w:hAnsiTheme="majorEastAsia" w:hint="eastAsia"/>
          <w:snapToGrid w:val="0"/>
          <w:color w:val="000000"/>
          <w:kern w:val="0"/>
          <w:sz w:val="24"/>
          <w:szCs w:val="24"/>
        </w:rPr>
        <w:t>8</w:t>
      </w:r>
      <w:r w:rsidRPr="00987EE1">
        <w:rPr>
          <w:rFonts w:asciiTheme="majorEastAsia" w:eastAsiaTheme="majorEastAsia" w:hAnsiTheme="majorEastAsia" w:hint="eastAsia"/>
          <w:snapToGrid w:val="0"/>
          <w:color w:val="000000"/>
          <w:kern w:val="0"/>
          <w:sz w:val="24"/>
          <w:szCs w:val="24"/>
        </w:rPr>
        <w:t>日至2018年</w:t>
      </w:r>
      <w:r w:rsidR="00BB4193" w:rsidRPr="00987EE1">
        <w:rPr>
          <w:rFonts w:asciiTheme="majorEastAsia" w:eastAsiaTheme="majorEastAsia" w:hAnsiTheme="majorEastAsia" w:hint="eastAsia"/>
          <w:snapToGrid w:val="0"/>
          <w:color w:val="000000"/>
          <w:kern w:val="0"/>
          <w:sz w:val="24"/>
          <w:szCs w:val="24"/>
        </w:rPr>
        <w:t>11</w:t>
      </w:r>
      <w:r w:rsidRPr="00987EE1">
        <w:rPr>
          <w:rFonts w:asciiTheme="majorEastAsia" w:eastAsiaTheme="majorEastAsia" w:hAnsiTheme="majorEastAsia" w:hint="eastAsia"/>
          <w:snapToGrid w:val="0"/>
          <w:color w:val="000000"/>
          <w:kern w:val="0"/>
          <w:sz w:val="24"/>
          <w:szCs w:val="24"/>
        </w:rPr>
        <w:t>月</w:t>
      </w:r>
      <w:r w:rsidR="002160D7" w:rsidRPr="00987EE1">
        <w:rPr>
          <w:rFonts w:asciiTheme="majorEastAsia" w:eastAsiaTheme="majorEastAsia" w:hAnsiTheme="majorEastAsia" w:hint="eastAsia"/>
          <w:snapToGrid w:val="0"/>
          <w:color w:val="000000"/>
          <w:kern w:val="0"/>
          <w:sz w:val="24"/>
          <w:szCs w:val="24"/>
        </w:rPr>
        <w:t>15</w:t>
      </w:r>
      <w:r w:rsidRPr="00987EE1">
        <w:rPr>
          <w:rFonts w:asciiTheme="majorEastAsia" w:eastAsiaTheme="majorEastAsia" w:hAnsiTheme="majorEastAsia" w:hint="eastAsia"/>
          <w:snapToGrid w:val="0"/>
          <w:color w:val="000000"/>
          <w:kern w:val="0"/>
          <w:sz w:val="24"/>
          <w:szCs w:val="24"/>
        </w:rPr>
        <w:t>日09:00～11:00、13:00～15:30（北京时间，下同）；发放招标文件地点：上海中侨职业技术学院图文信息中心404室（上海市金山区</w:t>
      </w:r>
      <w:proofErr w:type="gramStart"/>
      <w:r w:rsidRPr="00987EE1">
        <w:rPr>
          <w:rFonts w:asciiTheme="majorEastAsia" w:eastAsiaTheme="majorEastAsia" w:hAnsiTheme="majorEastAsia" w:hint="eastAsia"/>
          <w:snapToGrid w:val="0"/>
          <w:color w:val="000000"/>
          <w:kern w:val="0"/>
          <w:sz w:val="24"/>
          <w:szCs w:val="24"/>
        </w:rPr>
        <w:t>漕廊公路</w:t>
      </w:r>
      <w:proofErr w:type="gramEnd"/>
      <w:r w:rsidRPr="00987EE1">
        <w:rPr>
          <w:rFonts w:asciiTheme="majorEastAsia" w:eastAsiaTheme="majorEastAsia" w:hAnsiTheme="majorEastAsia" w:hint="eastAsia"/>
          <w:snapToGrid w:val="0"/>
          <w:color w:val="000000"/>
          <w:kern w:val="0"/>
          <w:sz w:val="24"/>
          <w:szCs w:val="24"/>
        </w:rPr>
        <w:t>3888号）。</w:t>
      </w:r>
    </w:p>
    <w:p w:rsidR="00511177" w:rsidRPr="00987EE1" w:rsidRDefault="002E0B24" w:rsidP="00987EE1">
      <w:pPr>
        <w:adjustRightInd w:val="0"/>
        <w:spacing w:line="360" w:lineRule="auto"/>
        <w:ind w:firstLine="51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bCs/>
          <w:color w:val="333333"/>
          <w:kern w:val="0"/>
          <w:sz w:val="24"/>
          <w:szCs w:val="24"/>
        </w:rPr>
        <w:t>四、报名携带资料</w:t>
      </w:r>
    </w:p>
    <w:p w:rsidR="00511177" w:rsidRPr="00987EE1" w:rsidRDefault="002E0B24" w:rsidP="00987EE1">
      <w:pPr>
        <w:adjustRightInd w:val="0"/>
        <w:spacing w:line="360" w:lineRule="auto"/>
        <w:ind w:firstLine="51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snapToGrid w:val="0"/>
          <w:color w:val="333333"/>
          <w:kern w:val="0"/>
          <w:sz w:val="24"/>
          <w:szCs w:val="24"/>
        </w:rPr>
        <w:t>1、投标人企业营业执照、税务登记证、组织机构代码。</w:t>
      </w:r>
    </w:p>
    <w:p w:rsidR="00511177" w:rsidRPr="00987EE1" w:rsidRDefault="002E0B24" w:rsidP="00987EE1">
      <w:pPr>
        <w:adjustRightInd w:val="0"/>
        <w:spacing w:line="360" w:lineRule="auto"/>
        <w:ind w:firstLine="51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snapToGrid w:val="0"/>
          <w:color w:val="333333"/>
          <w:kern w:val="0"/>
          <w:sz w:val="24"/>
          <w:szCs w:val="24"/>
          <w:lang w:val="zh-CN"/>
        </w:rPr>
        <w:t>2、经销商须提供</w:t>
      </w:r>
      <w:r w:rsidRPr="00987EE1">
        <w:rPr>
          <w:rFonts w:asciiTheme="majorEastAsia" w:eastAsiaTheme="majorEastAsia" w:hAnsiTheme="majorEastAsia" w:hint="eastAsia"/>
          <w:color w:val="333333"/>
          <w:kern w:val="0"/>
          <w:sz w:val="24"/>
          <w:szCs w:val="24"/>
        </w:rPr>
        <w:t>制造商针对本项目的制造商授权书。</w:t>
      </w:r>
      <w:r w:rsidRPr="00987EE1">
        <w:rPr>
          <w:rFonts w:asciiTheme="majorEastAsia" w:eastAsiaTheme="majorEastAsia" w:hAnsiTheme="majorEastAsia" w:hint="eastAsia"/>
          <w:snapToGrid w:val="0"/>
          <w:color w:val="333333"/>
          <w:kern w:val="0"/>
          <w:sz w:val="24"/>
          <w:szCs w:val="24"/>
        </w:rPr>
        <w:t>（授权书上须注明本</w:t>
      </w:r>
      <w:r w:rsidRPr="00987EE1">
        <w:rPr>
          <w:rFonts w:asciiTheme="majorEastAsia" w:eastAsiaTheme="majorEastAsia" w:hAnsiTheme="majorEastAsia" w:hint="eastAsia"/>
          <w:snapToGrid w:val="0"/>
          <w:color w:val="333333"/>
          <w:kern w:val="0"/>
          <w:sz w:val="24"/>
          <w:szCs w:val="24"/>
        </w:rPr>
        <w:lastRenderedPageBreak/>
        <w:t>项目名称）</w:t>
      </w:r>
    </w:p>
    <w:p w:rsidR="00511177" w:rsidRPr="00987EE1" w:rsidRDefault="002E0B24" w:rsidP="00987EE1">
      <w:pPr>
        <w:adjustRightInd w:val="0"/>
        <w:spacing w:line="360" w:lineRule="auto"/>
        <w:ind w:firstLine="51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snapToGrid w:val="0"/>
          <w:color w:val="333333"/>
          <w:kern w:val="0"/>
          <w:sz w:val="24"/>
          <w:szCs w:val="24"/>
        </w:rPr>
        <w:t>3、法人代表身份证明书</w:t>
      </w:r>
      <w:r w:rsidRPr="00987EE1">
        <w:rPr>
          <w:rFonts w:asciiTheme="majorEastAsia" w:eastAsiaTheme="majorEastAsia" w:hAnsiTheme="majorEastAsia" w:hint="eastAsia"/>
          <w:bCs/>
          <w:snapToGrid w:val="0"/>
          <w:color w:val="333333"/>
          <w:kern w:val="0"/>
          <w:sz w:val="24"/>
          <w:szCs w:val="24"/>
        </w:rPr>
        <w:t>、法人授权委托书、被授权代表人身份证复印件。</w:t>
      </w:r>
    </w:p>
    <w:p w:rsidR="00511177" w:rsidRPr="00987EE1" w:rsidRDefault="002E0B24" w:rsidP="00987EE1">
      <w:pPr>
        <w:adjustRightInd w:val="0"/>
        <w:spacing w:line="360" w:lineRule="auto"/>
        <w:ind w:firstLine="51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bCs/>
          <w:snapToGrid w:val="0"/>
          <w:color w:val="333333"/>
          <w:kern w:val="0"/>
          <w:sz w:val="24"/>
          <w:szCs w:val="24"/>
        </w:rPr>
        <w:t>（以上所有证件的复印件加盖投标单位企业公章</w:t>
      </w:r>
      <w:r w:rsidRPr="00987EE1">
        <w:rPr>
          <w:rFonts w:asciiTheme="majorEastAsia" w:eastAsiaTheme="majorEastAsia" w:hAnsiTheme="majorEastAsia" w:hint="eastAsia"/>
          <w:b/>
          <w:snapToGrid w:val="0"/>
          <w:color w:val="333333"/>
          <w:kern w:val="0"/>
          <w:sz w:val="24"/>
          <w:szCs w:val="24"/>
          <w:lang w:val="zh-CN"/>
        </w:rPr>
        <w:t>）</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bCs/>
          <w:color w:val="333333"/>
          <w:kern w:val="0"/>
          <w:sz w:val="24"/>
          <w:szCs w:val="24"/>
        </w:rPr>
        <w:t xml:space="preserve"> 五、现场踏勘： </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snapToGrid w:val="0"/>
          <w:color w:val="333333"/>
          <w:kern w:val="0"/>
          <w:sz w:val="24"/>
          <w:szCs w:val="24"/>
        </w:rPr>
        <w:t>踏勘（时间：2018年</w:t>
      </w:r>
      <w:r w:rsidR="00BB4193" w:rsidRPr="00987EE1">
        <w:rPr>
          <w:rFonts w:asciiTheme="majorEastAsia" w:eastAsiaTheme="majorEastAsia" w:hAnsiTheme="majorEastAsia" w:hint="eastAsia"/>
          <w:snapToGrid w:val="0"/>
          <w:color w:val="333333"/>
          <w:kern w:val="0"/>
          <w:sz w:val="24"/>
          <w:szCs w:val="24"/>
        </w:rPr>
        <w:t>11</w:t>
      </w:r>
      <w:r w:rsidRPr="00987EE1">
        <w:rPr>
          <w:rFonts w:asciiTheme="majorEastAsia" w:eastAsiaTheme="majorEastAsia" w:hAnsiTheme="majorEastAsia" w:hint="eastAsia"/>
          <w:snapToGrid w:val="0"/>
          <w:color w:val="333333"/>
          <w:kern w:val="0"/>
          <w:sz w:val="24"/>
          <w:szCs w:val="24"/>
        </w:rPr>
        <w:t>月</w:t>
      </w:r>
      <w:r w:rsidR="00555CC3" w:rsidRPr="00987EE1">
        <w:rPr>
          <w:rFonts w:asciiTheme="majorEastAsia" w:eastAsiaTheme="majorEastAsia" w:hAnsiTheme="majorEastAsia" w:hint="eastAsia"/>
          <w:snapToGrid w:val="0"/>
          <w:color w:val="333333"/>
          <w:kern w:val="0"/>
          <w:sz w:val="24"/>
          <w:szCs w:val="24"/>
        </w:rPr>
        <w:t>12</w:t>
      </w:r>
      <w:r w:rsidRPr="00987EE1">
        <w:rPr>
          <w:rFonts w:asciiTheme="majorEastAsia" w:eastAsiaTheme="majorEastAsia" w:hAnsiTheme="majorEastAsia" w:hint="eastAsia"/>
          <w:snapToGrid w:val="0"/>
          <w:color w:val="333333"/>
          <w:kern w:val="0"/>
          <w:sz w:val="24"/>
          <w:szCs w:val="24"/>
        </w:rPr>
        <w:t>日10:00；地点：上海中侨职业技术学院）</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Cs/>
          <w:color w:val="333333"/>
          <w:kern w:val="0"/>
          <w:sz w:val="24"/>
          <w:szCs w:val="24"/>
        </w:rPr>
        <w:t> </w:t>
      </w:r>
      <w:r w:rsidRPr="00987EE1">
        <w:rPr>
          <w:rFonts w:asciiTheme="majorEastAsia" w:eastAsiaTheme="majorEastAsia" w:hAnsiTheme="majorEastAsia" w:hint="eastAsia"/>
          <w:b/>
          <w:bCs/>
          <w:color w:val="333333"/>
          <w:kern w:val="0"/>
          <w:sz w:val="24"/>
          <w:szCs w:val="24"/>
        </w:rPr>
        <w:t>六、投标截止时间和递交地点：</w:t>
      </w:r>
      <w:bookmarkStart w:id="1" w:name="_GoBack"/>
      <w:bookmarkEnd w:id="1"/>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1、截止时间</w:t>
      </w:r>
      <w:r w:rsidRPr="00987EE1">
        <w:rPr>
          <w:rFonts w:asciiTheme="majorEastAsia" w:eastAsiaTheme="majorEastAsia" w:hAnsiTheme="majorEastAsia" w:hint="eastAsia"/>
          <w:color w:val="000000"/>
          <w:kern w:val="0"/>
          <w:sz w:val="24"/>
          <w:szCs w:val="24"/>
        </w:rPr>
        <w:t>：2018年</w:t>
      </w:r>
      <w:r w:rsidR="00BB4193" w:rsidRPr="00987EE1">
        <w:rPr>
          <w:rFonts w:asciiTheme="majorEastAsia" w:eastAsiaTheme="majorEastAsia" w:hAnsiTheme="majorEastAsia" w:hint="eastAsia"/>
          <w:color w:val="333333"/>
          <w:kern w:val="0"/>
          <w:sz w:val="24"/>
          <w:szCs w:val="24"/>
        </w:rPr>
        <w:t>11</w:t>
      </w:r>
      <w:r w:rsidRPr="00987EE1">
        <w:rPr>
          <w:rFonts w:asciiTheme="majorEastAsia" w:eastAsiaTheme="majorEastAsia" w:hAnsiTheme="majorEastAsia" w:hint="eastAsia"/>
          <w:color w:val="333333"/>
          <w:kern w:val="0"/>
          <w:sz w:val="24"/>
          <w:szCs w:val="24"/>
        </w:rPr>
        <w:t>月</w:t>
      </w:r>
      <w:r w:rsidR="002160D7" w:rsidRPr="00987EE1">
        <w:rPr>
          <w:rFonts w:asciiTheme="majorEastAsia" w:eastAsiaTheme="majorEastAsia" w:hAnsiTheme="majorEastAsia" w:hint="eastAsia"/>
          <w:color w:val="333333"/>
          <w:kern w:val="0"/>
          <w:sz w:val="24"/>
          <w:szCs w:val="24"/>
        </w:rPr>
        <w:t>16</w:t>
      </w:r>
      <w:r w:rsidRPr="00987EE1">
        <w:rPr>
          <w:rFonts w:asciiTheme="majorEastAsia" w:eastAsiaTheme="majorEastAsia" w:hAnsiTheme="majorEastAsia" w:hint="eastAsia"/>
          <w:color w:val="333333"/>
          <w:kern w:val="0"/>
          <w:sz w:val="24"/>
          <w:szCs w:val="24"/>
        </w:rPr>
        <w:t>日10:00时</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2、</w:t>
      </w:r>
      <w:r w:rsidRPr="00987EE1">
        <w:rPr>
          <w:rFonts w:asciiTheme="majorEastAsia" w:eastAsiaTheme="majorEastAsia" w:hAnsiTheme="majorEastAsia" w:hint="eastAsia"/>
          <w:snapToGrid w:val="0"/>
          <w:color w:val="333333"/>
          <w:kern w:val="0"/>
          <w:sz w:val="24"/>
          <w:szCs w:val="24"/>
        </w:rPr>
        <w:t>递交地点：上海中侨职业技术学院图文信息中心518室</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3、</w:t>
      </w:r>
      <w:r w:rsidRPr="00987EE1">
        <w:rPr>
          <w:rFonts w:asciiTheme="majorEastAsia" w:eastAsiaTheme="majorEastAsia" w:hAnsiTheme="majorEastAsia" w:hint="eastAsia"/>
          <w:snapToGrid w:val="0"/>
          <w:color w:val="333333"/>
          <w:kern w:val="0"/>
          <w:sz w:val="24"/>
          <w:szCs w:val="24"/>
        </w:rPr>
        <w:t>上海中侨职业技术学院拒绝接受逾期递交的投标文件。</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bCs/>
          <w:color w:val="333333"/>
          <w:kern w:val="0"/>
          <w:sz w:val="24"/>
          <w:szCs w:val="24"/>
        </w:rPr>
        <w:t xml:space="preserve"> 七、开标时间和地点： </w:t>
      </w:r>
    </w:p>
    <w:p w:rsidR="00511177" w:rsidRPr="00987EE1" w:rsidRDefault="002E0B24" w:rsidP="00987EE1">
      <w:pPr>
        <w:numPr>
          <w:ilvl w:val="0"/>
          <w:numId w:val="1"/>
        </w:numPr>
        <w:adjustRightInd w:val="0"/>
        <w:snapToGrid w:val="0"/>
        <w:spacing w:line="360" w:lineRule="auto"/>
        <w:ind w:firstLine="480"/>
        <w:textAlignment w:val="baseline"/>
        <w:rPr>
          <w:rFonts w:asciiTheme="majorEastAsia" w:eastAsiaTheme="majorEastAsia" w:hAnsiTheme="majorEastAsia"/>
          <w:color w:val="000000"/>
          <w:kern w:val="0"/>
          <w:sz w:val="24"/>
          <w:szCs w:val="24"/>
        </w:rPr>
      </w:pPr>
      <w:r w:rsidRPr="00987EE1">
        <w:rPr>
          <w:rFonts w:asciiTheme="majorEastAsia" w:eastAsiaTheme="majorEastAsia" w:hAnsiTheme="majorEastAsia" w:hint="eastAsia"/>
          <w:color w:val="333333"/>
          <w:kern w:val="0"/>
          <w:sz w:val="24"/>
          <w:szCs w:val="24"/>
        </w:rPr>
        <w:t>开标时间</w:t>
      </w:r>
      <w:r w:rsidRPr="00987EE1">
        <w:rPr>
          <w:rFonts w:asciiTheme="majorEastAsia" w:eastAsiaTheme="majorEastAsia" w:hAnsiTheme="majorEastAsia" w:hint="eastAsia"/>
          <w:color w:val="000000"/>
          <w:kern w:val="0"/>
          <w:sz w:val="24"/>
          <w:szCs w:val="24"/>
        </w:rPr>
        <w:t>：</w:t>
      </w:r>
      <w:r w:rsidRPr="00987EE1">
        <w:rPr>
          <w:rFonts w:asciiTheme="majorEastAsia" w:eastAsiaTheme="majorEastAsia" w:hAnsiTheme="majorEastAsia" w:hint="eastAsia"/>
          <w:snapToGrid w:val="0"/>
          <w:color w:val="333333"/>
          <w:kern w:val="0"/>
          <w:sz w:val="24"/>
          <w:szCs w:val="24"/>
        </w:rPr>
        <w:t>另行通知</w:t>
      </w:r>
    </w:p>
    <w:p w:rsidR="00511177" w:rsidRPr="00987EE1" w:rsidRDefault="002E0B24" w:rsidP="00987EE1">
      <w:pPr>
        <w:numPr>
          <w:ilvl w:val="0"/>
          <w:numId w:val="1"/>
        </w:num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开标地点：</w:t>
      </w:r>
      <w:r w:rsidR="002160D7" w:rsidRPr="00987EE1">
        <w:rPr>
          <w:rFonts w:asciiTheme="majorEastAsia" w:eastAsiaTheme="majorEastAsia" w:hAnsiTheme="majorEastAsia" w:hint="eastAsia"/>
          <w:snapToGrid w:val="0"/>
          <w:color w:val="333333"/>
          <w:kern w:val="0"/>
          <w:sz w:val="24"/>
          <w:szCs w:val="24"/>
        </w:rPr>
        <w:t>另行通知</w:t>
      </w:r>
    </w:p>
    <w:p w:rsidR="00511177" w:rsidRPr="00987EE1" w:rsidRDefault="002E0B24" w:rsidP="00987EE1">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3、开标时请投标人法人授权代表携带本人有效身份证件原件及法定代表人授权委托书准时出席开标会，否则其投标文件将被拒绝接收。</w:t>
      </w:r>
      <w:r w:rsidRPr="00987EE1">
        <w:rPr>
          <w:rFonts w:asciiTheme="majorEastAsia" w:eastAsiaTheme="majorEastAsia" w:hAnsiTheme="majorEastAsia" w:hint="eastAsia"/>
          <w:b/>
          <w:color w:val="333333"/>
          <w:kern w:val="0"/>
          <w:sz w:val="24"/>
          <w:szCs w:val="24"/>
        </w:rPr>
        <w:t>（单独提供，不装订入标书内）（五份投标书：一本正本，四本副本）</w:t>
      </w:r>
    </w:p>
    <w:p w:rsidR="00511177" w:rsidRPr="00987EE1" w:rsidRDefault="002E0B24" w:rsidP="00987EE1">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b/>
          <w:color w:val="333333"/>
          <w:kern w:val="0"/>
          <w:sz w:val="24"/>
          <w:szCs w:val="24"/>
        </w:rPr>
        <w:t>采购单位</w:t>
      </w:r>
      <w:r w:rsidRPr="00987EE1">
        <w:rPr>
          <w:rFonts w:asciiTheme="majorEastAsia" w:eastAsiaTheme="majorEastAsia" w:hAnsiTheme="majorEastAsia" w:hint="eastAsia"/>
          <w:color w:val="333333"/>
          <w:kern w:val="0"/>
          <w:sz w:val="24"/>
          <w:szCs w:val="24"/>
        </w:rPr>
        <w:t>：</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地址：上海中侨职业技术学院</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联系人：顾吉轶</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电话：15692185566</w:t>
      </w:r>
    </w:p>
    <w:p w:rsidR="00511177" w:rsidRPr="00987EE1" w:rsidRDefault="002E0B24" w:rsidP="00987EE1">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sidRPr="00987EE1">
        <w:rPr>
          <w:rFonts w:asciiTheme="majorEastAsia" w:eastAsiaTheme="majorEastAsia" w:hAnsiTheme="majorEastAsia" w:hint="eastAsia"/>
          <w:color w:val="333333"/>
          <w:kern w:val="0"/>
          <w:sz w:val="24"/>
          <w:szCs w:val="24"/>
        </w:rPr>
        <w:t>传真：</w:t>
      </w:r>
      <w:r w:rsidRPr="00987EE1">
        <w:rPr>
          <w:rFonts w:asciiTheme="majorEastAsia" w:eastAsiaTheme="majorEastAsia" w:hAnsiTheme="majorEastAsia"/>
          <w:color w:val="333333"/>
          <w:kern w:val="0"/>
          <w:sz w:val="24"/>
          <w:szCs w:val="24"/>
        </w:rPr>
        <w:t>31616</w:t>
      </w:r>
      <w:r w:rsidRPr="00987EE1">
        <w:rPr>
          <w:rFonts w:asciiTheme="majorEastAsia" w:eastAsiaTheme="majorEastAsia" w:hAnsiTheme="majorEastAsia" w:hint="eastAsia"/>
          <w:color w:val="333333"/>
          <w:kern w:val="0"/>
          <w:sz w:val="24"/>
          <w:szCs w:val="24"/>
        </w:rPr>
        <w:t>109</w:t>
      </w:r>
    </w:p>
    <w:p w:rsidR="00511177" w:rsidRPr="00987EE1" w:rsidRDefault="002E0B24" w:rsidP="00987EE1">
      <w:pPr>
        <w:widowControl/>
        <w:adjustRightInd w:val="0"/>
        <w:spacing w:line="360" w:lineRule="auto"/>
        <w:ind w:firstLineChars="200" w:firstLine="480"/>
        <w:jc w:val="left"/>
        <w:textAlignment w:val="baseline"/>
        <w:rPr>
          <w:rFonts w:asciiTheme="majorEastAsia" w:eastAsiaTheme="majorEastAsia" w:hAnsiTheme="majorEastAsia" w:cs="宋体" w:hint="eastAsia"/>
          <w:color w:val="333333"/>
          <w:kern w:val="0"/>
          <w:sz w:val="24"/>
          <w:szCs w:val="24"/>
        </w:rPr>
      </w:pPr>
      <w:bookmarkStart w:id="2" w:name="文件制作时间1"/>
      <w:r w:rsidRPr="00987EE1">
        <w:rPr>
          <w:rFonts w:asciiTheme="majorEastAsia" w:eastAsiaTheme="majorEastAsia" w:hAnsiTheme="majorEastAsia" w:hint="eastAsia"/>
          <w:color w:val="333333"/>
          <w:sz w:val="24"/>
          <w:szCs w:val="24"/>
        </w:rPr>
        <w:t>2018年</w:t>
      </w:r>
      <w:r w:rsidR="00BB4193" w:rsidRPr="00987EE1">
        <w:rPr>
          <w:rFonts w:asciiTheme="majorEastAsia" w:eastAsiaTheme="majorEastAsia" w:hAnsiTheme="majorEastAsia" w:hint="eastAsia"/>
          <w:color w:val="333333"/>
          <w:sz w:val="24"/>
          <w:szCs w:val="24"/>
        </w:rPr>
        <w:t>11</w:t>
      </w:r>
      <w:r w:rsidRPr="00987EE1">
        <w:rPr>
          <w:rFonts w:asciiTheme="majorEastAsia" w:eastAsiaTheme="majorEastAsia" w:hAnsiTheme="majorEastAsia" w:hint="eastAsia"/>
          <w:color w:val="333333"/>
          <w:sz w:val="24"/>
          <w:szCs w:val="24"/>
        </w:rPr>
        <w:t>月</w:t>
      </w:r>
      <w:bookmarkEnd w:id="2"/>
      <w:r w:rsidR="00BB4193" w:rsidRPr="00987EE1">
        <w:rPr>
          <w:rFonts w:asciiTheme="majorEastAsia" w:eastAsiaTheme="majorEastAsia" w:hAnsiTheme="majorEastAsia" w:hint="eastAsia"/>
          <w:color w:val="333333"/>
          <w:sz w:val="24"/>
          <w:szCs w:val="24"/>
        </w:rPr>
        <w:t>8</w:t>
      </w:r>
      <w:r w:rsidRPr="00987EE1">
        <w:rPr>
          <w:rFonts w:asciiTheme="majorEastAsia" w:eastAsiaTheme="majorEastAsia" w:hAnsiTheme="majorEastAsia" w:hint="eastAsia"/>
          <w:color w:val="333333"/>
          <w:sz w:val="24"/>
          <w:szCs w:val="24"/>
        </w:rPr>
        <w:t>日</w:t>
      </w:r>
    </w:p>
    <w:p w:rsidR="00511177" w:rsidRPr="00987EE1" w:rsidRDefault="00511177" w:rsidP="00987EE1">
      <w:pPr>
        <w:spacing w:line="360" w:lineRule="auto"/>
        <w:rPr>
          <w:rFonts w:asciiTheme="majorEastAsia" w:eastAsiaTheme="majorEastAsia" w:hAnsiTheme="majorEastAsia"/>
        </w:rPr>
      </w:pPr>
    </w:p>
    <w:sectPr w:rsidR="00511177" w:rsidRPr="00987EE1" w:rsidSect="00310C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1C" w:rsidRDefault="004E2A1C" w:rsidP="00BB4193">
      <w:r>
        <w:separator/>
      </w:r>
    </w:p>
  </w:endnote>
  <w:endnote w:type="continuationSeparator" w:id="0">
    <w:p w:rsidR="004E2A1C" w:rsidRDefault="004E2A1C" w:rsidP="00BB41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1C" w:rsidRDefault="004E2A1C" w:rsidP="00BB4193">
      <w:r>
        <w:separator/>
      </w:r>
    </w:p>
  </w:footnote>
  <w:footnote w:type="continuationSeparator" w:id="0">
    <w:p w:rsidR="004E2A1C" w:rsidRDefault="004E2A1C" w:rsidP="00BB4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63776"/>
    <w:multiLevelType w:val="singleLevel"/>
    <w:tmpl w:val="59DAFFF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177"/>
    <w:rsid w:val="000E2969"/>
    <w:rsid w:val="002160D7"/>
    <w:rsid w:val="002E0B24"/>
    <w:rsid w:val="00310C35"/>
    <w:rsid w:val="004E2A1C"/>
    <w:rsid w:val="00511177"/>
    <w:rsid w:val="00555CC3"/>
    <w:rsid w:val="00987EE1"/>
    <w:rsid w:val="00BB4193"/>
    <w:rsid w:val="00F33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35"/>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10C35"/>
    <w:rPr>
      <w:rFonts w:ascii="宋体" w:hAnsi="Courier New"/>
      <w:szCs w:val="20"/>
    </w:rPr>
  </w:style>
  <w:style w:type="paragraph" w:styleId="a4">
    <w:name w:val="footer"/>
    <w:basedOn w:val="a"/>
    <w:qFormat/>
    <w:rsid w:val="00310C35"/>
    <w:pPr>
      <w:tabs>
        <w:tab w:val="center" w:pos="4153"/>
        <w:tab w:val="right" w:pos="8306"/>
      </w:tabs>
      <w:snapToGrid w:val="0"/>
      <w:jc w:val="left"/>
    </w:pPr>
    <w:rPr>
      <w:kern w:val="0"/>
      <w:sz w:val="18"/>
      <w:szCs w:val="18"/>
    </w:rPr>
  </w:style>
  <w:style w:type="paragraph" w:styleId="a5">
    <w:name w:val="header"/>
    <w:basedOn w:val="a"/>
    <w:qFormat/>
    <w:rsid w:val="00310C35"/>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rsid w:val="00310C35"/>
    <w:pPr>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897</Characters>
  <Application>Microsoft Office Word</Application>
  <DocSecurity>0</DocSecurity>
  <Lines>7</Lines>
  <Paragraphs>2</Paragraphs>
  <ScaleCrop>false</ScaleCrop>
  <Company>china</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zbhuang</cp:lastModifiedBy>
  <cp:revision>2</cp:revision>
  <cp:lastPrinted>2018-01-03T02:57:00Z</cp:lastPrinted>
  <dcterms:created xsi:type="dcterms:W3CDTF">2018-11-08T07:06:00Z</dcterms:created>
  <dcterms:modified xsi:type="dcterms:W3CDTF">2018-11-08T07:06:00Z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