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30" w:lineRule="atLeast"/>
        <w:ind w:left="0" w:right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2021年上海中侨职业技术大学“专升本”招生考试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30" w:lineRule="atLeast"/>
        <w:ind w:left="0" w:right="0"/>
        <w:jc w:val="center"/>
        <w:rPr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体温测量登记表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（5月9日）</w:t>
      </w:r>
    </w:p>
    <w:bookmarkEnd w:id="0"/>
    <w:tbl>
      <w:tblPr>
        <w:tblStyle w:val="3"/>
        <w:tblW w:w="9097" w:type="dxa"/>
        <w:tblInd w:w="-35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70"/>
        <w:gridCol w:w="2302"/>
        <w:gridCol w:w="2190"/>
        <w:gridCol w:w="24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性  别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联系方式（手机）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报名号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eastAsia="zh-CN"/>
              </w:rPr>
              <w:t>报考专业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90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体温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记录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>（考试前14日至考试前1日）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体温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体温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4月26日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5月3日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4月27日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5月4日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4月28日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5月5日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4月29日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5月6日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4月30日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5月7日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5月8日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5月2日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5月9日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</w:trPr>
        <w:tc>
          <w:tcPr>
            <w:tcW w:w="90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其他：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考生本人承诺，根据防疫要求，本人自考试前14日至考试前1日未离沪</w:t>
      </w:r>
      <w:r>
        <w:rPr>
          <w:rFonts w:hint="eastAsia" w:ascii="华文中宋" w:hAnsi="华文中宋" w:eastAsia="华文中宋" w:cs="华文中宋"/>
          <w:color w:val="000000"/>
          <w:kern w:val="0"/>
          <w:sz w:val="24"/>
          <w:szCs w:val="24"/>
          <w:lang w:val="en-US" w:eastAsia="zh-CN"/>
        </w:rPr>
        <w:t>（出省）</w:t>
      </w: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，并每日测量体温如实记录，保证以上信息真实、准确、有效。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 xml:space="preserve">                                               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default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 xml:space="preserve">                                               日  期：</w:t>
      </w:r>
    </w:p>
    <w:p/>
    <w:sectPr>
      <w:pgSz w:w="11906" w:h="16838"/>
      <w:pgMar w:top="104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2780C"/>
    <w:rsid w:val="09B374CE"/>
    <w:rsid w:val="4DCF4441"/>
    <w:rsid w:val="6122292F"/>
    <w:rsid w:val="6EC278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2020-04-29T01:30:00Z</dcterms:created>
  <dc:creator>神采飞扬944246</dc:creator>
  <cp:lastModifiedBy>王黛微</cp:lastModifiedBy>
  <dcterms:modified xsi:type="dcterms:W3CDTF">2021-04-20T02:39:40Z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E09A485A886B4783920670C56CE3AC9E</vt:lpwstr>
  </property>
</Properties>
</file>